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8D" w:rsidRPr="001472EA" w:rsidRDefault="00C0158D" w:rsidP="00C0158D">
      <w:pPr>
        <w:ind w:left="3540" w:hanging="3480"/>
        <w:rPr>
          <w:rFonts w:ascii="Arial" w:hAnsi="Arial" w:cs="Arial"/>
          <w:sz w:val="22"/>
          <w:szCs w:val="22"/>
        </w:rPr>
      </w:pPr>
      <w:r w:rsidRPr="00EA5EC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CB798C7" wp14:editId="0A6CF418">
            <wp:extent cx="657225" cy="685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Pr="001472EA">
        <w:rPr>
          <w:rFonts w:ascii="Arial" w:hAnsi="Arial" w:cs="Arial"/>
          <w:sz w:val="22"/>
          <w:szCs w:val="22"/>
        </w:rPr>
        <w:t xml:space="preserve">Al </w:t>
      </w:r>
      <w:r>
        <w:rPr>
          <w:rFonts w:ascii="Arial" w:hAnsi="Arial" w:cs="Arial"/>
          <w:sz w:val="22"/>
          <w:szCs w:val="22"/>
        </w:rPr>
        <w:t xml:space="preserve">Responsabile del </w:t>
      </w:r>
      <w:r w:rsidRPr="001472EA">
        <w:rPr>
          <w:rFonts w:ascii="Arial" w:hAnsi="Arial" w:cs="Arial"/>
          <w:sz w:val="22"/>
          <w:szCs w:val="22"/>
        </w:rPr>
        <w:t xml:space="preserve">1° Settore </w:t>
      </w:r>
    </w:p>
    <w:p w:rsidR="00C0158D" w:rsidRPr="001472EA" w:rsidRDefault="00C0158D" w:rsidP="00C0158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Servizi Socio – A</w:t>
      </w:r>
      <w:r w:rsidRPr="001472EA">
        <w:rPr>
          <w:rFonts w:ascii="Arial" w:hAnsi="Arial" w:cs="Arial"/>
          <w:sz w:val="22"/>
          <w:szCs w:val="22"/>
        </w:rPr>
        <w:t>ssistenziali</w:t>
      </w:r>
    </w:p>
    <w:p w:rsidR="00C0158D" w:rsidRPr="001472EA" w:rsidRDefault="00C0158D" w:rsidP="00C0158D">
      <w:pPr>
        <w:jc w:val="right"/>
        <w:rPr>
          <w:rFonts w:ascii="Arial" w:hAnsi="Arial" w:cs="Arial"/>
          <w:sz w:val="22"/>
          <w:szCs w:val="22"/>
        </w:rPr>
      </w:pPr>
      <w:r w:rsidRPr="001472EA">
        <w:rPr>
          <w:rFonts w:ascii="Arial" w:hAnsi="Arial" w:cs="Arial"/>
          <w:sz w:val="22"/>
          <w:szCs w:val="22"/>
        </w:rPr>
        <w:t>Comune di Decimomannu</w:t>
      </w:r>
    </w:p>
    <w:p w:rsidR="00C0158D" w:rsidRDefault="00C0158D" w:rsidP="00C0158D">
      <w:pPr>
        <w:rPr>
          <w:rFonts w:ascii="Arial" w:hAnsi="Arial" w:cs="Arial"/>
          <w:sz w:val="22"/>
          <w:szCs w:val="22"/>
        </w:rPr>
      </w:pPr>
    </w:p>
    <w:p w:rsidR="00C0158D" w:rsidRDefault="00C0158D" w:rsidP="00AB435F">
      <w:pPr>
        <w:pStyle w:val="Rientrocorpodeltesto2"/>
        <w:ind w:left="0" w:firstLine="0"/>
        <w:rPr>
          <w:rFonts w:ascii="Arial" w:hAnsi="Arial" w:cs="Arial"/>
          <w:b/>
          <w:sz w:val="22"/>
          <w:szCs w:val="22"/>
        </w:rPr>
      </w:pPr>
    </w:p>
    <w:p w:rsidR="00C0158D" w:rsidRDefault="00C0158D" w:rsidP="00AB435F">
      <w:pPr>
        <w:pStyle w:val="Rientrocorpodeltesto2"/>
        <w:ind w:left="0" w:firstLine="0"/>
        <w:rPr>
          <w:rFonts w:ascii="Arial" w:hAnsi="Arial" w:cs="Arial"/>
          <w:b/>
          <w:sz w:val="22"/>
          <w:szCs w:val="22"/>
        </w:rPr>
      </w:pPr>
    </w:p>
    <w:p w:rsidR="00AB435F" w:rsidRPr="00EF495A" w:rsidRDefault="00AB435F" w:rsidP="00AB435F">
      <w:pPr>
        <w:pStyle w:val="Rientrocorpodeltesto2"/>
        <w:ind w:left="0" w:firstLine="0"/>
        <w:rPr>
          <w:rFonts w:ascii="Arial" w:hAnsi="Arial" w:cs="Arial"/>
          <w:sz w:val="22"/>
          <w:szCs w:val="22"/>
        </w:rPr>
      </w:pPr>
      <w:r w:rsidRPr="001F603A">
        <w:rPr>
          <w:rFonts w:ascii="Arial" w:hAnsi="Arial" w:cs="Arial"/>
          <w:b/>
          <w:sz w:val="22"/>
          <w:szCs w:val="22"/>
        </w:rPr>
        <w:t>OGGETTO</w:t>
      </w:r>
      <w:r w:rsidRPr="001F603A">
        <w:rPr>
          <w:rFonts w:ascii="Arial" w:hAnsi="Arial" w:cs="Arial"/>
          <w:sz w:val="22"/>
          <w:szCs w:val="22"/>
        </w:rPr>
        <w:t>:</w:t>
      </w:r>
      <w:r w:rsidRPr="001F60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Richiesta “Indennità Regionale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Fibromialgia</w:t>
      </w:r>
      <w:proofErr w:type="spellEnd"/>
      <w:r>
        <w:rPr>
          <w:rFonts w:ascii="Arial" w:hAnsi="Arial" w:cs="Arial"/>
          <w:sz w:val="22"/>
          <w:szCs w:val="22"/>
        </w:rPr>
        <w:t>”-</w:t>
      </w:r>
      <w:proofErr w:type="gramEnd"/>
      <w:r>
        <w:rPr>
          <w:rFonts w:ascii="Arial" w:hAnsi="Arial" w:cs="Arial"/>
          <w:sz w:val="22"/>
          <w:szCs w:val="22"/>
        </w:rPr>
        <w:t xml:space="preserve"> IRF</w:t>
      </w:r>
      <w:r w:rsidR="008465F4">
        <w:rPr>
          <w:rFonts w:ascii="Arial" w:hAnsi="Arial" w:cs="Arial"/>
          <w:sz w:val="22"/>
          <w:szCs w:val="22"/>
        </w:rPr>
        <w:t xml:space="preserve"> 2024</w:t>
      </w:r>
      <w:r w:rsidRPr="00EF495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AB435F" w:rsidRPr="00EF495A" w:rsidRDefault="00AB435F" w:rsidP="00AB435F">
      <w:pPr>
        <w:tabs>
          <w:tab w:val="left" w:pos="1134"/>
        </w:tabs>
        <w:ind w:left="1134" w:hanging="1134"/>
        <w:rPr>
          <w:rFonts w:ascii="Arial" w:hAnsi="Arial" w:cs="Arial"/>
          <w:sz w:val="22"/>
          <w:szCs w:val="22"/>
        </w:rPr>
      </w:pPr>
    </w:p>
    <w:p w:rsidR="00AB435F" w:rsidRPr="00EF495A" w:rsidRDefault="00AB435F" w:rsidP="00C0158D">
      <w:pPr>
        <w:spacing w:line="360" w:lineRule="auto"/>
        <w:rPr>
          <w:rFonts w:ascii="Arial" w:hAnsi="Arial" w:cs="Arial"/>
          <w:sz w:val="22"/>
          <w:szCs w:val="22"/>
        </w:rPr>
      </w:pPr>
      <w:r w:rsidRPr="00EF495A">
        <w:rPr>
          <w:rFonts w:ascii="Arial" w:hAnsi="Arial" w:cs="Arial"/>
          <w:sz w:val="22"/>
          <w:szCs w:val="22"/>
        </w:rPr>
        <w:t>Il/La</w:t>
      </w:r>
      <w:r w:rsidR="00C0158D">
        <w:rPr>
          <w:rFonts w:ascii="Arial" w:hAnsi="Arial" w:cs="Arial"/>
          <w:sz w:val="22"/>
          <w:szCs w:val="22"/>
        </w:rPr>
        <w:t xml:space="preserve"> sottoscritto/a_____________________________</w:t>
      </w:r>
      <w:r w:rsidRPr="00EF495A">
        <w:rPr>
          <w:rFonts w:ascii="Arial" w:hAnsi="Arial" w:cs="Arial"/>
          <w:sz w:val="22"/>
          <w:szCs w:val="22"/>
        </w:rPr>
        <w:t xml:space="preserve"> nato/a </w:t>
      </w:r>
      <w:proofErr w:type="spellStart"/>
      <w:r w:rsidRPr="00EF495A">
        <w:rPr>
          <w:rFonts w:ascii="Arial" w:hAnsi="Arial" w:cs="Arial"/>
          <w:sz w:val="22"/>
          <w:szCs w:val="22"/>
        </w:rPr>
        <w:t>a</w:t>
      </w:r>
      <w:proofErr w:type="spellEnd"/>
      <w:r w:rsidRPr="00EF495A">
        <w:rPr>
          <w:rFonts w:ascii="Arial" w:hAnsi="Arial" w:cs="Arial"/>
          <w:sz w:val="22"/>
          <w:szCs w:val="22"/>
        </w:rPr>
        <w:t xml:space="preserve"> _____________________, </w:t>
      </w:r>
      <w:proofErr w:type="spellStart"/>
      <w:r w:rsidRPr="00EF495A">
        <w:rPr>
          <w:rFonts w:ascii="Arial" w:hAnsi="Arial" w:cs="Arial"/>
          <w:sz w:val="22"/>
          <w:szCs w:val="22"/>
        </w:rPr>
        <w:t>Prov</w:t>
      </w:r>
      <w:proofErr w:type="spellEnd"/>
      <w:r w:rsidRPr="00EF495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F495A">
        <w:rPr>
          <w:rFonts w:ascii="Arial" w:hAnsi="Arial" w:cs="Arial"/>
          <w:sz w:val="22"/>
          <w:szCs w:val="22"/>
        </w:rPr>
        <w:t>di</w:t>
      </w:r>
      <w:proofErr w:type="spellEnd"/>
      <w:r w:rsidRPr="00EF495A">
        <w:rPr>
          <w:rFonts w:ascii="Arial" w:hAnsi="Arial" w:cs="Arial"/>
          <w:sz w:val="22"/>
          <w:szCs w:val="22"/>
        </w:rPr>
        <w:t xml:space="preserve"> _________ il ____/____/______, residente a </w:t>
      </w:r>
      <w:r w:rsidR="00C0158D">
        <w:rPr>
          <w:rFonts w:ascii="Arial" w:hAnsi="Arial" w:cs="Arial"/>
          <w:sz w:val="22"/>
          <w:szCs w:val="22"/>
        </w:rPr>
        <w:t>___________________________</w:t>
      </w:r>
      <w:r w:rsidRPr="00EF495A">
        <w:rPr>
          <w:rFonts w:ascii="Arial" w:hAnsi="Arial" w:cs="Arial"/>
          <w:sz w:val="22"/>
          <w:szCs w:val="22"/>
        </w:rPr>
        <w:t xml:space="preserve"> in via/piazza __________________________</w:t>
      </w:r>
      <w:r>
        <w:rPr>
          <w:rFonts w:ascii="Arial" w:hAnsi="Arial" w:cs="Arial"/>
          <w:sz w:val="22"/>
          <w:szCs w:val="22"/>
        </w:rPr>
        <w:t>_</w:t>
      </w:r>
      <w:r w:rsidRPr="00EF495A">
        <w:rPr>
          <w:rFonts w:ascii="Arial" w:hAnsi="Arial" w:cs="Arial"/>
          <w:sz w:val="22"/>
          <w:szCs w:val="22"/>
        </w:rPr>
        <w:t>__, n. ____ Cod. Fiscale ___________</w:t>
      </w:r>
      <w:r>
        <w:rPr>
          <w:rFonts w:ascii="Arial" w:hAnsi="Arial" w:cs="Arial"/>
          <w:sz w:val="22"/>
          <w:szCs w:val="22"/>
        </w:rPr>
        <w:t>_</w:t>
      </w:r>
      <w:r w:rsidRPr="00EF495A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</w:t>
      </w:r>
      <w:r w:rsidRPr="00EF495A">
        <w:rPr>
          <w:rFonts w:ascii="Arial" w:hAnsi="Arial" w:cs="Arial"/>
          <w:sz w:val="22"/>
          <w:szCs w:val="22"/>
        </w:rPr>
        <w:t xml:space="preserve">_____________ </w:t>
      </w:r>
      <w:r w:rsidR="00C0158D">
        <w:rPr>
          <w:rFonts w:ascii="Arial" w:hAnsi="Arial" w:cs="Arial"/>
          <w:sz w:val="22"/>
          <w:szCs w:val="22"/>
        </w:rPr>
        <w:t>Tel. _____________________ indirizzo e-mail/</w:t>
      </w:r>
      <w:proofErr w:type="spellStart"/>
      <w:r w:rsidR="00C0158D">
        <w:rPr>
          <w:rFonts w:ascii="Arial" w:hAnsi="Arial" w:cs="Arial"/>
          <w:sz w:val="22"/>
          <w:szCs w:val="22"/>
        </w:rPr>
        <w:t>pec</w:t>
      </w:r>
      <w:proofErr w:type="spellEnd"/>
      <w:r w:rsidR="00C0158D">
        <w:rPr>
          <w:rFonts w:ascii="Arial" w:hAnsi="Arial" w:cs="Arial"/>
          <w:sz w:val="22"/>
          <w:szCs w:val="22"/>
        </w:rPr>
        <w:t>_______________________________</w:t>
      </w:r>
    </w:p>
    <w:p w:rsidR="00AB435F" w:rsidRDefault="00AB435F" w:rsidP="00AB435F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AB435F" w:rsidRDefault="00AB435F" w:rsidP="00AB435F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F495A">
        <w:rPr>
          <w:rFonts w:ascii="Arial" w:hAnsi="Arial" w:cs="Arial"/>
          <w:b/>
          <w:sz w:val="22"/>
          <w:szCs w:val="22"/>
        </w:rPr>
        <w:t>CHIEDE</w:t>
      </w:r>
    </w:p>
    <w:p w:rsidR="00AB435F" w:rsidRDefault="00AB435F" w:rsidP="00AB435F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AB435F" w:rsidRPr="00EF495A" w:rsidRDefault="00AB435F" w:rsidP="00AB435F">
      <w:pPr>
        <w:pStyle w:val="Corpodeltesto2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sz w:val="22"/>
          <w:szCs w:val="22"/>
        </w:rPr>
        <w:t>Il sostegno economico IRF</w:t>
      </w:r>
      <w:r w:rsidRPr="00EF495A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ai sensi </w:t>
      </w:r>
      <w:r>
        <w:rPr>
          <w:rFonts w:ascii="Arial" w:hAnsi="Arial" w:cs="Arial"/>
          <w:b w:val="0"/>
          <w:bCs w:val="0"/>
          <w:i w:val="0"/>
          <w:sz w:val="22"/>
          <w:szCs w:val="22"/>
        </w:rPr>
        <w:t>della L.R. n. 5/2019</w:t>
      </w:r>
      <w:bookmarkStart w:id="0" w:name="Controllo1"/>
      <w:r w:rsidRPr="00EF495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, come modificat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</w:t>
      </w:r>
      <w:r w:rsidRPr="00EF495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dall’art.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12</w:t>
      </w:r>
      <w:r w:rsidRPr="00EF495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della L.R.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n. 22/2022</w:t>
      </w:r>
      <w:r w:rsidRPr="00EF495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</w:p>
    <w:p w:rsidR="00AB435F" w:rsidRPr="00EF495A" w:rsidRDefault="00AB435F" w:rsidP="00AB435F">
      <w:pPr>
        <w:pStyle w:val="Rientrocorpodeltesto2"/>
        <w:spacing w:line="312" w:lineRule="auto"/>
        <w:ind w:left="0" w:firstLine="0"/>
        <w:rPr>
          <w:rFonts w:ascii="Arial" w:hAnsi="Arial" w:cs="Arial"/>
          <w:bCs/>
          <w:sz w:val="22"/>
          <w:szCs w:val="22"/>
        </w:rPr>
      </w:pPr>
    </w:p>
    <w:p w:rsidR="00AB435F" w:rsidRPr="00EF495A" w:rsidRDefault="00AB435F" w:rsidP="00AB435F">
      <w:pPr>
        <w:pStyle w:val="Rientrocorpodeltesto2"/>
        <w:spacing w:line="312" w:lineRule="auto"/>
        <w:ind w:left="0" w:firstLine="0"/>
        <w:rPr>
          <w:rFonts w:ascii="Arial" w:hAnsi="Arial" w:cs="Arial"/>
          <w:bCs/>
          <w:sz w:val="22"/>
          <w:szCs w:val="22"/>
        </w:rPr>
      </w:pPr>
      <w:r w:rsidRPr="00EF495A">
        <w:rPr>
          <w:rFonts w:ascii="Arial" w:hAnsi="Arial" w:cs="Arial"/>
          <w:b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F495A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57121">
        <w:rPr>
          <w:rFonts w:ascii="Arial" w:hAnsi="Arial" w:cs="Arial"/>
          <w:bCs/>
          <w:sz w:val="22"/>
          <w:szCs w:val="22"/>
        </w:rPr>
      </w:r>
      <w:r w:rsidR="00657121">
        <w:rPr>
          <w:rFonts w:ascii="Arial" w:hAnsi="Arial" w:cs="Arial"/>
          <w:bCs/>
          <w:sz w:val="22"/>
          <w:szCs w:val="22"/>
        </w:rPr>
        <w:fldChar w:fldCharType="separate"/>
      </w:r>
      <w:r w:rsidRPr="00EF495A">
        <w:rPr>
          <w:rFonts w:ascii="Arial" w:hAnsi="Arial" w:cs="Arial"/>
          <w:bCs/>
          <w:sz w:val="22"/>
          <w:szCs w:val="22"/>
        </w:rPr>
        <w:fldChar w:fldCharType="end"/>
      </w:r>
      <w:bookmarkEnd w:id="0"/>
      <w:r w:rsidRPr="00EF495A">
        <w:rPr>
          <w:rFonts w:ascii="Arial" w:hAnsi="Arial" w:cs="Arial"/>
          <w:bCs/>
          <w:sz w:val="22"/>
          <w:szCs w:val="22"/>
        </w:rPr>
        <w:t xml:space="preserve">   in suo favore</w:t>
      </w:r>
    </w:p>
    <w:bookmarkStart w:id="1" w:name="Controllo2"/>
    <w:p w:rsidR="00AB435F" w:rsidRPr="00EF495A" w:rsidRDefault="00AB435F" w:rsidP="00C015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495A">
        <w:rPr>
          <w:rFonts w:ascii="Arial" w:hAnsi="Arial" w:cs="Arial"/>
          <w:bCs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EF495A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57121">
        <w:rPr>
          <w:rFonts w:ascii="Arial" w:hAnsi="Arial" w:cs="Arial"/>
          <w:bCs/>
          <w:sz w:val="22"/>
          <w:szCs w:val="22"/>
        </w:rPr>
      </w:r>
      <w:r w:rsidR="00657121">
        <w:rPr>
          <w:rFonts w:ascii="Arial" w:hAnsi="Arial" w:cs="Arial"/>
          <w:bCs/>
          <w:sz w:val="22"/>
          <w:szCs w:val="22"/>
        </w:rPr>
        <w:fldChar w:fldCharType="separate"/>
      </w:r>
      <w:r w:rsidRPr="00EF495A">
        <w:rPr>
          <w:rFonts w:ascii="Arial" w:hAnsi="Arial" w:cs="Arial"/>
          <w:bCs/>
          <w:sz w:val="22"/>
          <w:szCs w:val="22"/>
        </w:rPr>
        <w:fldChar w:fldCharType="end"/>
      </w:r>
      <w:bookmarkEnd w:id="1"/>
      <w:r>
        <w:rPr>
          <w:rFonts w:ascii="Arial" w:hAnsi="Arial" w:cs="Arial"/>
          <w:bCs/>
          <w:sz w:val="22"/>
          <w:szCs w:val="22"/>
        </w:rPr>
        <w:t xml:space="preserve"> </w:t>
      </w:r>
      <w:r w:rsidR="002870CF">
        <w:rPr>
          <w:rFonts w:ascii="Arial" w:hAnsi="Arial" w:cs="Arial"/>
          <w:bCs/>
          <w:sz w:val="22"/>
          <w:szCs w:val="22"/>
        </w:rPr>
        <w:t xml:space="preserve">  </w:t>
      </w:r>
      <w:r w:rsidRPr="00EF495A">
        <w:rPr>
          <w:rFonts w:ascii="Arial" w:hAnsi="Arial" w:cs="Arial"/>
          <w:bCs/>
          <w:sz w:val="22"/>
          <w:szCs w:val="22"/>
        </w:rPr>
        <w:t xml:space="preserve">in favore </w:t>
      </w:r>
      <w:proofErr w:type="gramStart"/>
      <w:r w:rsidRPr="00EF495A">
        <w:rPr>
          <w:rFonts w:ascii="Arial" w:hAnsi="Arial" w:cs="Arial"/>
          <w:bCs/>
          <w:sz w:val="22"/>
          <w:szCs w:val="22"/>
        </w:rPr>
        <w:t xml:space="preserve">di </w:t>
      </w:r>
      <w:r w:rsidRPr="00EF495A">
        <w:rPr>
          <w:rFonts w:ascii="Arial" w:hAnsi="Arial" w:cs="Arial"/>
          <w:color w:val="80808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_________________</w:t>
      </w:r>
      <w:r w:rsidRPr="00EF495A">
        <w:rPr>
          <w:rFonts w:ascii="Arial" w:hAnsi="Arial" w:cs="Arial"/>
          <w:sz w:val="22"/>
          <w:szCs w:val="22"/>
        </w:rPr>
        <w:t>_</w:t>
      </w:r>
      <w:r w:rsidR="00C0158D">
        <w:rPr>
          <w:rFonts w:ascii="Arial" w:hAnsi="Arial" w:cs="Arial"/>
          <w:sz w:val="22"/>
          <w:szCs w:val="22"/>
        </w:rPr>
        <w:t>________</w:t>
      </w:r>
      <w:r w:rsidRPr="00EF495A">
        <w:rPr>
          <w:rFonts w:ascii="Arial" w:hAnsi="Arial" w:cs="Arial"/>
          <w:sz w:val="22"/>
          <w:szCs w:val="22"/>
        </w:rPr>
        <w:t xml:space="preserve"> nato/a </w:t>
      </w:r>
      <w:proofErr w:type="spellStart"/>
      <w:r w:rsidRPr="00EF495A">
        <w:rPr>
          <w:rFonts w:ascii="Arial" w:hAnsi="Arial" w:cs="Arial"/>
          <w:sz w:val="22"/>
          <w:szCs w:val="22"/>
        </w:rPr>
        <w:t>a</w:t>
      </w:r>
      <w:proofErr w:type="spellEnd"/>
      <w:r w:rsidRPr="00EF495A">
        <w:rPr>
          <w:rFonts w:ascii="Arial" w:hAnsi="Arial" w:cs="Arial"/>
          <w:sz w:val="22"/>
          <w:szCs w:val="22"/>
        </w:rPr>
        <w:t xml:space="preserve"> ________________________, </w:t>
      </w:r>
      <w:proofErr w:type="spellStart"/>
      <w:r w:rsidRPr="00EF495A">
        <w:rPr>
          <w:rFonts w:ascii="Arial" w:hAnsi="Arial" w:cs="Arial"/>
          <w:sz w:val="22"/>
          <w:szCs w:val="22"/>
        </w:rPr>
        <w:t>Prov</w:t>
      </w:r>
      <w:proofErr w:type="spellEnd"/>
      <w:r w:rsidRPr="00EF495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F495A">
        <w:rPr>
          <w:rFonts w:ascii="Arial" w:hAnsi="Arial" w:cs="Arial"/>
          <w:sz w:val="22"/>
          <w:szCs w:val="22"/>
        </w:rPr>
        <w:t>di</w:t>
      </w:r>
      <w:proofErr w:type="spellEnd"/>
      <w:r w:rsidRPr="00EF495A">
        <w:rPr>
          <w:rFonts w:ascii="Arial" w:hAnsi="Arial" w:cs="Arial"/>
          <w:sz w:val="22"/>
          <w:szCs w:val="22"/>
        </w:rPr>
        <w:t xml:space="preserve"> _____ il ____/____/______, residente a</w:t>
      </w:r>
      <w:r w:rsidR="00C0158D">
        <w:rPr>
          <w:rFonts w:ascii="Arial" w:hAnsi="Arial" w:cs="Arial"/>
          <w:sz w:val="22"/>
          <w:szCs w:val="22"/>
        </w:rPr>
        <w:t xml:space="preserve"> Decimomannu</w:t>
      </w:r>
      <w:r w:rsidRPr="00EF495A">
        <w:rPr>
          <w:rFonts w:ascii="Arial" w:hAnsi="Arial" w:cs="Arial"/>
          <w:sz w:val="22"/>
          <w:szCs w:val="22"/>
        </w:rPr>
        <w:t xml:space="preserve"> _______________________ in via/piazza _________________</w:t>
      </w:r>
      <w:r w:rsidR="002870CF">
        <w:rPr>
          <w:rFonts w:ascii="Arial" w:hAnsi="Arial" w:cs="Arial"/>
          <w:sz w:val="22"/>
          <w:szCs w:val="22"/>
        </w:rPr>
        <w:t xml:space="preserve">_____________, n. ___ </w:t>
      </w:r>
      <w:r w:rsidRPr="00EF495A">
        <w:rPr>
          <w:rFonts w:ascii="Arial" w:hAnsi="Arial" w:cs="Arial"/>
          <w:sz w:val="22"/>
          <w:szCs w:val="22"/>
        </w:rPr>
        <w:t>Cod. Fiscale ____</w:t>
      </w:r>
      <w:r w:rsidR="002870CF">
        <w:rPr>
          <w:rFonts w:ascii="Arial" w:hAnsi="Arial" w:cs="Arial"/>
          <w:sz w:val="22"/>
          <w:szCs w:val="22"/>
        </w:rPr>
        <w:t>________</w:t>
      </w:r>
      <w:r w:rsidRPr="00EF495A">
        <w:rPr>
          <w:rFonts w:ascii="Arial" w:hAnsi="Arial" w:cs="Arial"/>
          <w:sz w:val="22"/>
          <w:szCs w:val="22"/>
        </w:rPr>
        <w:t>___________________ in qualità di: ____________________________</w:t>
      </w:r>
    </w:p>
    <w:p w:rsidR="00AB435F" w:rsidRPr="00EF495A" w:rsidRDefault="00AB435F" w:rsidP="00AB435F">
      <w:pPr>
        <w:pStyle w:val="Rientrocorpodeltesto2"/>
        <w:ind w:left="1200" w:hanging="1200"/>
        <w:rPr>
          <w:rFonts w:ascii="Arial" w:hAnsi="Arial" w:cs="Arial"/>
          <w:bCs/>
          <w:sz w:val="22"/>
          <w:szCs w:val="22"/>
        </w:rPr>
      </w:pPr>
    </w:p>
    <w:p w:rsidR="00AB435F" w:rsidRDefault="00AB435F" w:rsidP="00AB435F">
      <w:pPr>
        <w:ind w:right="38"/>
        <w:jc w:val="both"/>
        <w:rPr>
          <w:rFonts w:ascii="Arial" w:hAnsi="Arial" w:cs="Arial"/>
          <w:bCs/>
          <w:sz w:val="22"/>
          <w:szCs w:val="22"/>
        </w:rPr>
      </w:pPr>
      <w:r w:rsidRPr="00EF495A">
        <w:rPr>
          <w:rFonts w:ascii="Arial" w:hAnsi="Arial" w:cs="Arial"/>
          <w:bCs/>
          <w:sz w:val="22"/>
          <w:szCs w:val="22"/>
        </w:rPr>
        <w:t xml:space="preserve">A tal fine, ai sensi degli articoli 46 e 47 del D.P.R. 28 dicembre 2000, n. 445, consapevole della responsabilità penale cui può andare incontro </w:t>
      </w:r>
      <w:r w:rsidRPr="00EF495A">
        <w:rPr>
          <w:rFonts w:ascii="Arial" w:hAnsi="Arial" w:cs="Arial"/>
          <w:sz w:val="22"/>
          <w:szCs w:val="22"/>
        </w:rPr>
        <w:t>nel caso di dichiarazioni non veritiere, di formazione o uso di atti falsi</w:t>
      </w:r>
      <w:r w:rsidRPr="00EF495A">
        <w:rPr>
          <w:rFonts w:ascii="Arial" w:hAnsi="Arial" w:cs="Arial"/>
          <w:bCs/>
          <w:sz w:val="22"/>
          <w:szCs w:val="22"/>
        </w:rPr>
        <w:t xml:space="preserve"> richiamate dall'art. 76 dello stesso DPR 445/2000, </w:t>
      </w:r>
    </w:p>
    <w:p w:rsidR="00AB435F" w:rsidRPr="00EF495A" w:rsidRDefault="00AB435F" w:rsidP="00AB435F">
      <w:pPr>
        <w:ind w:right="38"/>
        <w:jc w:val="both"/>
        <w:rPr>
          <w:rFonts w:ascii="Arial" w:hAnsi="Arial" w:cs="Arial"/>
          <w:bCs/>
          <w:sz w:val="22"/>
          <w:szCs w:val="22"/>
        </w:rPr>
      </w:pPr>
    </w:p>
    <w:p w:rsidR="00AB435F" w:rsidRPr="00EF495A" w:rsidRDefault="00AB435F" w:rsidP="00AB435F">
      <w:pPr>
        <w:pStyle w:val="Titolo1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EF495A">
        <w:rPr>
          <w:rFonts w:ascii="Arial" w:hAnsi="Arial" w:cs="Arial"/>
          <w:sz w:val="22"/>
          <w:szCs w:val="22"/>
        </w:rPr>
        <w:t>DICHIARA</w:t>
      </w:r>
    </w:p>
    <w:p w:rsidR="00AB435F" w:rsidRPr="00EF495A" w:rsidRDefault="00AB435F" w:rsidP="00AB435F">
      <w:pPr>
        <w:rPr>
          <w:rFonts w:ascii="Arial" w:hAnsi="Arial" w:cs="Arial"/>
          <w:sz w:val="22"/>
          <w:szCs w:val="22"/>
        </w:rPr>
      </w:pPr>
    </w:p>
    <w:p w:rsidR="00C0158D" w:rsidRDefault="00C0158D" w:rsidP="005B2916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lightGray"/>
        </w:rPr>
        <w:t>󠆮</w:t>
      </w:r>
      <w:r w:rsidR="00F20A58">
        <w:rPr>
          <w:rFonts w:ascii="Arial" w:hAnsi="Arial" w:cs="Arial"/>
          <w:sz w:val="22"/>
          <w:szCs w:val="22"/>
        </w:rPr>
        <w:t xml:space="preserve"> che i requisiti dichiarati nella domanda presentata nell’anno </w:t>
      </w:r>
      <w:proofErr w:type="gramStart"/>
      <w:r w:rsidR="00F20A58">
        <w:rPr>
          <w:rFonts w:ascii="Arial" w:hAnsi="Arial" w:cs="Arial"/>
          <w:sz w:val="22"/>
          <w:szCs w:val="22"/>
        </w:rPr>
        <w:t>2023  sono</w:t>
      </w:r>
      <w:proofErr w:type="gramEnd"/>
      <w:r w:rsidR="00F20A58">
        <w:rPr>
          <w:rFonts w:ascii="Arial" w:hAnsi="Arial" w:cs="Arial"/>
          <w:sz w:val="22"/>
          <w:szCs w:val="22"/>
        </w:rPr>
        <w:t xml:space="preserve"> rimasti invariati;</w:t>
      </w:r>
    </w:p>
    <w:p w:rsidR="00657121" w:rsidRDefault="00657121" w:rsidP="005B291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657121" w:rsidRDefault="00657121" w:rsidP="0065712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lightGray"/>
        </w:rPr>
        <w:t>󠆮</w:t>
      </w:r>
      <w:r>
        <w:rPr>
          <w:rFonts w:ascii="Arial" w:hAnsi="Arial" w:cs="Arial"/>
          <w:sz w:val="22"/>
          <w:szCs w:val="22"/>
        </w:rPr>
        <w:t xml:space="preserve"> Di essere in possesso dell’attestazione ISEE vigente;</w:t>
      </w:r>
    </w:p>
    <w:p w:rsidR="00657121" w:rsidRDefault="00657121" w:rsidP="005B291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83484A" w:rsidRDefault="0083484A" w:rsidP="005B291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83484A" w:rsidRDefault="0083484A" w:rsidP="005B291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83484A" w:rsidRDefault="0083484A" w:rsidP="0083484A">
      <w:pPr>
        <w:pStyle w:val="Paragrafoelenco1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9543F">
        <w:rPr>
          <w:rFonts w:ascii="Arial" w:hAnsi="Arial" w:cs="Arial"/>
        </w:rPr>
        <w:t xml:space="preserve">hiede che </w:t>
      </w:r>
      <w:r>
        <w:rPr>
          <w:rFonts w:ascii="Arial" w:hAnsi="Arial" w:cs="Arial"/>
        </w:rPr>
        <w:t>il</w:t>
      </w:r>
      <w:r w:rsidRPr="0059543F">
        <w:rPr>
          <w:rFonts w:ascii="Arial" w:hAnsi="Arial" w:cs="Arial"/>
        </w:rPr>
        <w:t xml:space="preserve"> pagamento </w:t>
      </w:r>
      <w:r>
        <w:rPr>
          <w:rFonts w:ascii="Arial" w:hAnsi="Arial" w:cs="Arial"/>
        </w:rPr>
        <w:t xml:space="preserve">del contributo </w:t>
      </w:r>
      <w:r w:rsidRPr="005B2916">
        <w:rPr>
          <w:rFonts w:ascii="Arial" w:hAnsi="Arial" w:cs="Arial"/>
        </w:rPr>
        <w:t>sia emesso</w:t>
      </w:r>
      <w:r>
        <w:rPr>
          <w:rFonts w:ascii="Arial" w:hAnsi="Arial" w:cs="Arial"/>
        </w:rPr>
        <w:t>:</w:t>
      </w:r>
    </w:p>
    <w:p w:rsidR="0083484A" w:rsidRDefault="0083484A" w:rsidP="0083484A">
      <w:pPr>
        <w:pStyle w:val="Paragrafoelenco1"/>
        <w:spacing w:after="0"/>
        <w:ind w:left="0"/>
        <w:jc w:val="both"/>
        <w:rPr>
          <w:rFonts w:ascii="Arial" w:hAnsi="Arial" w:cs="Arial"/>
        </w:rPr>
      </w:pPr>
    </w:p>
    <w:p w:rsidR="0083484A" w:rsidRPr="00433625" w:rsidRDefault="0083484A" w:rsidP="0083484A">
      <w:pPr>
        <w:pStyle w:val="Paragrafoelenco1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B2916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>la stessa modalità comunicata nell</w:t>
      </w:r>
      <w:r w:rsidR="002870C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domanda dello scorso anno</w:t>
      </w:r>
      <w:r w:rsidRPr="00433625">
        <w:rPr>
          <w:rFonts w:ascii="Arial" w:hAnsi="Arial" w:cs="Arial"/>
        </w:rPr>
        <w:t xml:space="preserve"> </w:t>
      </w:r>
    </w:p>
    <w:p w:rsidR="0083484A" w:rsidRPr="005B2916" w:rsidRDefault="0083484A" w:rsidP="0083484A">
      <w:pPr>
        <w:jc w:val="both"/>
        <w:rPr>
          <w:rFonts w:ascii="Arial" w:eastAsia="SimSun" w:hAnsi="Arial" w:cs="Arial"/>
          <w:sz w:val="22"/>
          <w:szCs w:val="22"/>
          <w:lang w:eastAsia="ar-SA"/>
        </w:rPr>
      </w:pPr>
    </w:p>
    <w:p w:rsidR="0083484A" w:rsidRPr="00433625" w:rsidRDefault="0083484A" w:rsidP="0083484A">
      <w:pPr>
        <w:pStyle w:val="Paragrafoelenco1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433625">
        <w:rPr>
          <w:rFonts w:ascii="Arial" w:hAnsi="Arial" w:cs="Arial"/>
        </w:rPr>
        <w:t xml:space="preserve"> diretta per cassa (riscossion</w:t>
      </w:r>
      <w:r>
        <w:rPr>
          <w:rFonts w:ascii="Arial" w:hAnsi="Arial" w:cs="Arial"/>
        </w:rPr>
        <w:t>e allo sportello bancario)</w:t>
      </w:r>
    </w:p>
    <w:p w:rsidR="0083484A" w:rsidRPr="00433625" w:rsidRDefault="0083484A" w:rsidP="0083484A">
      <w:pPr>
        <w:pStyle w:val="Paragrafoelenco1"/>
        <w:spacing w:after="0"/>
        <w:ind w:left="0"/>
        <w:jc w:val="both"/>
        <w:rPr>
          <w:rFonts w:ascii="Arial" w:hAnsi="Arial" w:cs="Arial"/>
        </w:rPr>
      </w:pPr>
    </w:p>
    <w:p w:rsidR="0083484A" w:rsidRPr="00433625" w:rsidRDefault="0083484A" w:rsidP="0083484A">
      <w:pPr>
        <w:pStyle w:val="Paragrafoelenco1"/>
        <w:spacing w:after="0"/>
        <w:ind w:left="0"/>
        <w:jc w:val="both"/>
        <w:rPr>
          <w:rFonts w:ascii="Arial" w:hAnsi="Arial" w:cs="Arial"/>
        </w:rPr>
      </w:pPr>
      <w:proofErr w:type="gramStart"/>
      <w:r w:rsidRPr="00433625">
        <w:rPr>
          <w:rFonts w:ascii="Arial" w:hAnsi="Arial" w:cs="Arial"/>
        </w:rPr>
        <w:t>cognome  _</w:t>
      </w:r>
      <w:proofErr w:type="gramEnd"/>
      <w:r w:rsidRPr="00433625">
        <w:rPr>
          <w:rFonts w:ascii="Arial" w:hAnsi="Arial" w:cs="Arial"/>
        </w:rPr>
        <w:t>_______________________nome __________________________________</w:t>
      </w:r>
    </w:p>
    <w:p w:rsidR="0083484A" w:rsidRPr="00433625" w:rsidRDefault="0083484A" w:rsidP="0083484A">
      <w:pPr>
        <w:pStyle w:val="Paragrafoelenco1"/>
        <w:spacing w:after="0"/>
        <w:ind w:left="0"/>
        <w:jc w:val="both"/>
        <w:rPr>
          <w:rFonts w:ascii="Arial" w:hAnsi="Arial" w:cs="Arial"/>
        </w:rPr>
      </w:pPr>
      <w:r w:rsidRPr="00433625">
        <w:rPr>
          <w:rFonts w:ascii="Arial" w:hAnsi="Arial" w:cs="Arial"/>
        </w:rPr>
        <w:t xml:space="preserve"> </w:t>
      </w:r>
    </w:p>
    <w:p w:rsidR="0083484A" w:rsidRPr="00433625" w:rsidRDefault="0083484A" w:rsidP="0083484A">
      <w:pPr>
        <w:pStyle w:val="Paragrafoelenco1"/>
        <w:spacing w:after="0"/>
        <w:ind w:left="0"/>
        <w:jc w:val="both"/>
        <w:rPr>
          <w:rFonts w:ascii="Arial" w:hAnsi="Arial" w:cs="Arial"/>
        </w:rPr>
      </w:pPr>
      <w:r w:rsidRPr="00433625">
        <w:rPr>
          <w:rFonts w:ascii="Arial" w:hAnsi="Arial" w:cs="Arial"/>
        </w:rPr>
        <w:lastRenderedPageBreak/>
        <w:t>codice fiscale _________________________________</w:t>
      </w:r>
    </w:p>
    <w:p w:rsidR="0083484A" w:rsidRPr="00433625" w:rsidRDefault="0083484A" w:rsidP="0083484A">
      <w:pPr>
        <w:pStyle w:val="Paragrafoelenco1"/>
        <w:spacing w:after="0"/>
        <w:ind w:left="0"/>
        <w:jc w:val="both"/>
        <w:rPr>
          <w:rFonts w:ascii="Arial" w:hAnsi="Arial" w:cs="Arial"/>
        </w:rPr>
      </w:pPr>
    </w:p>
    <w:p w:rsidR="0083484A" w:rsidRPr="00433625" w:rsidRDefault="0083484A" w:rsidP="0083484A">
      <w:pPr>
        <w:pStyle w:val="Paragrafoelenco1"/>
        <w:spacing w:after="0"/>
        <w:ind w:left="0"/>
        <w:jc w:val="both"/>
        <w:rPr>
          <w:rFonts w:ascii="Arial" w:hAnsi="Arial" w:cs="Arial"/>
        </w:rPr>
      </w:pPr>
      <w:r w:rsidRPr="00433625">
        <w:rPr>
          <w:rFonts w:ascii="Arial" w:hAnsi="Arial" w:cs="Arial"/>
        </w:rPr>
        <w:t>residente a ______________________ in via _________________________________</w:t>
      </w:r>
    </w:p>
    <w:p w:rsidR="0083484A" w:rsidRPr="00433625" w:rsidRDefault="0083484A" w:rsidP="0083484A">
      <w:pPr>
        <w:pStyle w:val="Paragrafoelenco1"/>
        <w:spacing w:after="0"/>
        <w:ind w:left="0"/>
        <w:jc w:val="both"/>
        <w:rPr>
          <w:rFonts w:ascii="Arial" w:hAnsi="Arial" w:cs="Arial"/>
        </w:rPr>
      </w:pPr>
    </w:p>
    <w:p w:rsidR="0083484A" w:rsidRDefault="0083484A" w:rsidP="0083484A">
      <w:pPr>
        <w:pStyle w:val="Paragrafoelenco1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433625">
        <w:rPr>
          <w:rFonts w:ascii="Arial" w:hAnsi="Arial" w:cs="Arial"/>
        </w:rPr>
        <w:t xml:space="preserve">accredito conto corrente bancario </w:t>
      </w:r>
      <w:proofErr w:type="gramStart"/>
      <w:r w:rsidRPr="00433625">
        <w:rPr>
          <w:rFonts w:ascii="Arial" w:hAnsi="Arial" w:cs="Arial"/>
        </w:rPr>
        <w:t>o  postale</w:t>
      </w:r>
      <w:proofErr w:type="gramEnd"/>
      <w:r w:rsidRPr="00433625">
        <w:rPr>
          <w:rFonts w:ascii="Arial" w:hAnsi="Arial" w:cs="Arial"/>
        </w:rPr>
        <w:t xml:space="preserve">  intestato al beneficiario  </w:t>
      </w:r>
    </w:p>
    <w:p w:rsidR="0083484A" w:rsidRPr="00150AD2" w:rsidRDefault="0083484A" w:rsidP="0083484A">
      <w:pPr>
        <w:pStyle w:val="Paragrafoelenco1"/>
        <w:spacing w:after="0"/>
        <w:ind w:left="0"/>
        <w:jc w:val="both"/>
        <w:rPr>
          <w:rFonts w:ascii="Arial" w:hAnsi="Arial" w:cs="Arial"/>
          <w:u w:val="single"/>
        </w:rPr>
      </w:pPr>
      <w:r w:rsidRPr="00150AD2">
        <w:rPr>
          <w:rFonts w:ascii="Arial" w:hAnsi="Arial" w:cs="Arial"/>
          <w:u w:val="single"/>
        </w:rPr>
        <w:t>(allegare fotocopia IBAN rilasciato dalla Banca o dalla Posta, o altro istituto)</w:t>
      </w:r>
    </w:p>
    <w:p w:rsidR="00C0158D" w:rsidRPr="00EF495A" w:rsidRDefault="00C0158D" w:rsidP="00C0158D">
      <w:pPr>
        <w:rPr>
          <w:rFonts w:ascii="Arial" w:hAnsi="Arial" w:cs="Arial"/>
          <w:sz w:val="22"/>
          <w:szCs w:val="22"/>
        </w:rPr>
      </w:pPr>
    </w:p>
    <w:p w:rsidR="0059543F" w:rsidRDefault="0059543F" w:rsidP="00AB435F">
      <w:pPr>
        <w:jc w:val="both"/>
        <w:rPr>
          <w:rFonts w:ascii="Arial" w:hAnsi="Arial" w:cs="Arial"/>
          <w:b/>
          <w:sz w:val="22"/>
          <w:szCs w:val="22"/>
        </w:rPr>
      </w:pPr>
    </w:p>
    <w:p w:rsidR="0083484A" w:rsidRPr="00267E7A" w:rsidRDefault="0083484A" w:rsidP="008348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267E7A">
        <w:rPr>
          <w:rFonts w:ascii="Arial" w:hAnsi="Arial" w:cs="Arial"/>
          <w:b/>
          <w:sz w:val="22"/>
          <w:szCs w:val="22"/>
        </w:rPr>
        <w:t>llega alla presente:</w:t>
      </w:r>
    </w:p>
    <w:p w:rsidR="0083484A" w:rsidRPr="00EF495A" w:rsidRDefault="0083484A" w:rsidP="0083484A">
      <w:pPr>
        <w:jc w:val="both"/>
        <w:rPr>
          <w:rFonts w:ascii="Arial" w:hAnsi="Arial" w:cs="Arial"/>
          <w:sz w:val="22"/>
          <w:szCs w:val="22"/>
        </w:rPr>
      </w:pPr>
    </w:p>
    <w:p w:rsidR="0083484A" w:rsidRPr="00EF495A" w:rsidRDefault="0083484A" w:rsidP="0083484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F495A">
        <w:rPr>
          <w:rFonts w:ascii="Arial" w:hAnsi="Arial" w:cs="Arial"/>
          <w:sz w:val="22"/>
          <w:szCs w:val="22"/>
        </w:rPr>
        <w:t>copia documento di identità</w:t>
      </w:r>
      <w:r>
        <w:rPr>
          <w:rFonts w:ascii="Arial" w:hAnsi="Arial" w:cs="Arial"/>
          <w:sz w:val="22"/>
          <w:szCs w:val="22"/>
        </w:rPr>
        <w:t>;</w:t>
      </w:r>
    </w:p>
    <w:p w:rsidR="0083484A" w:rsidRDefault="0083484A" w:rsidP="0083484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Attestazione ISEE 2024;</w:t>
      </w:r>
    </w:p>
    <w:p w:rsidR="00AB435F" w:rsidRPr="002870CF" w:rsidRDefault="0083484A" w:rsidP="0083484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70CF">
        <w:rPr>
          <w:rFonts w:ascii="Arial" w:hAnsi="Arial" w:cs="Arial"/>
          <w:sz w:val="22"/>
          <w:szCs w:val="22"/>
        </w:rPr>
        <w:t>Fotocopia del codice IBAN</w:t>
      </w:r>
      <w:r w:rsidR="002870CF">
        <w:rPr>
          <w:rFonts w:ascii="Arial" w:hAnsi="Arial" w:cs="Arial"/>
          <w:sz w:val="22"/>
          <w:szCs w:val="22"/>
        </w:rPr>
        <w:t xml:space="preserve"> (se indicato come modalità di pagamento)</w:t>
      </w:r>
    </w:p>
    <w:p w:rsidR="002870CF" w:rsidRDefault="002870CF" w:rsidP="00AB435F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AB435F" w:rsidRPr="00EF495A" w:rsidRDefault="00AB435F" w:rsidP="00AB435F">
      <w:pPr>
        <w:spacing w:after="60"/>
        <w:jc w:val="both"/>
        <w:rPr>
          <w:rFonts w:ascii="Arial" w:hAnsi="Arial" w:cs="Arial"/>
          <w:sz w:val="22"/>
          <w:szCs w:val="22"/>
        </w:rPr>
      </w:pPr>
      <w:r w:rsidRPr="00EF495A">
        <w:rPr>
          <w:rFonts w:ascii="Arial" w:hAnsi="Arial" w:cs="Arial"/>
          <w:sz w:val="22"/>
          <w:szCs w:val="22"/>
        </w:rPr>
        <w:t xml:space="preserve">Si autorizza, </w:t>
      </w:r>
      <w:r w:rsidRPr="002862F3">
        <w:rPr>
          <w:rFonts w:ascii="Arial" w:hAnsi="Arial" w:cs="Arial"/>
          <w:sz w:val="22"/>
          <w:szCs w:val="22"/>
        </w:rPr>
        <w:t>ai sensi del Regolamento (UE) n. 679/2016</w:t>
      </w:r>
      <w:r w:rsidRPr="00EF495A">
        <w:rPr>
          <w:rFonts w:ascii="Arial" w:hAnsi="Arial" w:cs="Arial"/>
          <w:sz w:val="22"/>
          <w:szCs w:val="22"/>
        </w:rPr>
        <w:t>, l’utilizzo da parte dell’Amministrazione Comunale dei dati in suo possesso per l’istruttoria della presente istanza.</w:t>
      </w:r>
    </w:p>
    <w:p w:rsidR="00AB435F" w:rsidRPr="00EF495A" w:rsidRDefault="00AB435F" w:rsidP="00AB435F">
      <w:pPr>
        <w:jc w:val="both"/>
        <w:rPr>
          <w:rFonts w:ascii="Arial" w:hAnsi="Arial" w:cs="Arial"/>
          <w:sz w:val="22"/>
          <w:szCs w:val="22"/>
        </w:rPr>
      </w:pPr>
    </w:p>
    <w:p w:rsidR="005B2916" w:rsidRPr="005B2916" w:rsidRDefault="005B2916" w:rsidP="005B29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Decimomannu</w:t>
      </w:r>
      <w:r w:rsidR="00150AD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data</w:t>
      </w:r>
      <w:r w:rsidR="00150AD2">
        <w:rPr>
          <w:rFonts w:ascii="Arial" w:hAnsi="Arial" w:cs="Arial"/>
        </w:rPr>
        <w:t xml:space="preserve"> ______</w:t>
      </w:r>
      <w:r w:rsidRPr="00AB3EFE">
        <w:rPr>
          <w:rFonts w:ascii="Arial" w:hAnsi="Arial" w:cs="Arial"/>
        </w:rPr>
        <w:t xml:space="preserve"> </w:t>
      </w:r>
    </w:p>
    <w:p w:rsidR="005B2916" w:rsidRDefault="005B2916" w:rsidP="005B2916">
      <w:pPr>
        <w:pStyle w:val="Paragrafoelenco1"/>
        <w:spacing w:after="0"/>
        <w:ind w:left="284"/>
        <w:jc w:val="both"/>
        <w:rPr>
          <w:rFonts w:ascii="Arial" w:hAnsi="Arial" w:cs="Arial"/>
        </w:rPr>
      </w:pPr>
    </w:p>
    <w:p w:rsidR="00AB435F" w:rsidRPr="00EF495A" w:rsidRDefault="00AB435F" w:rsidP="005B29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EF495A">
        <w:rPr>
          <w:rFonts w:ascii="Arial" w:hAnsi="Arial" w:cs="Arial"/>
          <w:sz w:val="22"/>
          <w:szCs w:val="22"/>
        </w:rPr>
        <w:tab/>
      </w:r>
      <w:r w:rsidRPr="00EF495A">
        <w:rPr>
          <w:rFonts w:ascii="Arial" w:hAnsi="Arial" w:cs="Arial"/>
          <w:sz w:val="22"/>
          <w:szCs w:val="22"/>
        </w:rPr>
        <w:tab/>
      </w:r>
      <w:r w:rsidR="005B2916">
        <w:rPr>
          <w:rFonts w:ascii="Arial" w:hAnsi="Arial" w:cs="Arial"/>
          <w:sz w:val="22"/>
          <w:szCs w:val="22"/>
        </w:rPr>
        <w:tab/>
      </w:r>
      <w:r w:rsidR="005B2916">
        <w:rPr>
          <w:rFonts w:ascii="Arial" w:hAnsi="Arial" w:cs="Arial"/>
          <w:sz w:val="22"/>
          <w:szCs w:val="22"/>
        </w:rPr>
        <w:tab/>
      </w:r>
      <w:r w:rsidR="005B29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</w:t>
      </w:r>
    </w:p>
    <w:p w:rsidR="002C6480" w:rsidRDefault="00AB435F" w:rsidP="00FE466B">
      <w:pPr>
        <w:ind w:left="4254" w:firstLine="709"/>
        <w:jc w:val="center"/>
      </w:pPr>
      <w:r>
        <w:rPr>
          <w:rFonts w:ascii="Arial" w:hAnsi="Arial" w:cs="Arial"/>
          <w:i/>
          <w:sz w:val="22"/>
          <w:szCs w:val="22"/>
        </w:rPr>
        <w:t>(</w:t>
      </w:r>
      <w:r w:rsidRPr="00EF495A">
        <w:rPr>
          <w:rFonts w:ascii="Arial" w:hAnsi="Arial" w:cs="Arial"/>
          <w:i/>
          <w:sz w:val="22"/>
          <w:szCs w:val="22"/>
        </w:rPr>
        <w:t>Firma del richiedente</w:t>
      </w:r>
      <w:r>
        <w:rPr>
          <w:rFonts w:ascii="Arial" w:hAnsi="Arial" w:cs="Arial"/>
          <w:i/>
          <w:sz w:val="22"/>
          <w:szCs w:val="22"/>
        </w:rPr>
        <w:t>)</w:t>
      </w:r>
    </w:p>
    <w:p w:rsidR="0083484A" w:rsidRDefault="0083484A" w:rsidP="002C6480">
      <w:pPr>
        <w:suppressAutoHyphens/>
        <w:spacing w:line="100" w:lineRule="atLeast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eastAsia="ar-SA"/>
        </w:rPr>
      </w:pPr>
    </w:p>
    <w:p w:rsidR="0083484A" w:rsidRDefault="0083484A" w:rsidP="002C6480">
      <w:pPr>
        <w:suppressAutoHyphens/>
        <w:spacing w:line="100" w:lineRule="atLeast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eastAsia="ar-SA"/>
        </w:rPr>
      </w:pPr>
    </w:p>
    <w:p w:rsidR="0083484A" w:rsidRDefault="0083484A" w:rsidP="002C6480">
      <w:pPr>
        <w:suppressAutoHyphens/>
        <w:spacing w:line="100" w:lineRule="atLeast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eastAsia="ar-SA"/>
        </w:rPr>
      </w:pPr>
    </w:p>
    <w:p w:rsidR="0083484A" w:rsidRDefault="0083484A" w:rsidP="002C6480">
      <w:pPr>
        <w:suppressAutoHyphens/>
        <w:spacing w:line="100" w:lineRule="atLeast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eastAsia="ar-SA"/>
        </w:rPr>
      </w:pPr>
    </w:p>
    <w:p w:rsidR="0083484A" w:rsidRDefault="0083484A" w:rsidP="002C6480">
      <w:pPr>
        <w:suppressAutoHyphens/>
        <w:spacing w:line="100" w:lineRule="atLeast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eastAsia="ar-SA"/>
        </w:rPr>
      </w:pPr>
    </w:p>
    <w:p w:rsidR="0083484A" w:rsidRDefault="0083484A" w:rsidP="002C6480">
      <w:pPr>
        <w:suppressAutoHyphens/>
        <w:spacing w:line="100" w:lineRule="atLeast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eastAsia="ar-SA"/>
        </w:rPr>
      </w:pPr>
    </w:p>
    <w:p w:rsidR="0083484A" w:rsidRDefault="0083484A" w:rsidP="002C6480">
      <w:pPr>
        <w:suppressAutoHyphens/>
        <w:spacing w:line="100" w:lineRule="atLeast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eastAsia="ar-SA"/>
        </w:rPr>
      </w:pPr>
    </w:p>
    <w:p w:rsidR="0083484A" w:rsidRDefault="0083484A" w:rsidP="002C6480">
      <w:pPr>
        <w:suppressAutoHyphens/>
        <w:spacing w:line="100" w:lineRule="atLeast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eastAsia="ar-SA"/>
        </w:rPr>
      </w:pPr>
    </w:p>
    <w:p w:rsidR="0083484A" w:rsidRDefault="0083484A" w:rsidP="002C6480">
      <w:pPr>
        <w:suppressAutoHyphens/>
        <w:spacing w:line="100" w:lineRule="atLeast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eastAsia="ar-SA"/>
        </w:rPr>
      </w:pPr>
    </w:p>
    <w:p w:rsidR="0083484A" w:rsidRDefault="0083484A" w:rsidP="002C6480">
      <w:pPr>
        <w:suppressAutoHyphens/>
        <w:spacing w:line="100" w:lineRule="atLeast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eastAsia="ar-SA"/>
        </w:rPr>
      </w:pPr>
    </w:p>
    <w:p w:rsidR="0083484A" w:rsidRDefault="0083484A" w:rsidP="002C6480">
      <w:pPr>
        <w:suppressAutoHyphens/>
        <w:spacing w:line="100" w:lineRule="atLeast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eastAsia="ar-SA"/>
        </w:rPr>
      </w:pPr>
    </w:p>
    <w:p w:rsidR="0083484A" w:rsidRDefault="0083484A" w:rsidP="002C6480">
      <w:pPr>
        <w:suppressAutoHyphens/>
        <w:spacing w:line="100" w:lineRule="atLeast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eastAsia="ar-SA"/>
        </w:rPr>
      </w:pPr>
    </w:p>
    <w:p w:rsidR="0083484A" w:rsidRDefault="0083484A" w:rsidP="002C6480">
      <w:pPr>
        <w:suppressAutoHyphens/>
        <w:spacing w:line="100" w:lineRule="atLeast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eastAsia="ar-SA"/>
        </w:rPr>
      </w:pPr>
    </w:p>
    <w:p w:rsidR="0083484A" w:rsidRDefault="0083484A" w:rsidP="002C6480">
      <w:pPr>
        <w:suppressAutoHyphens/>
        <w:spacing w:line="100" w:lineRule="atLeast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eastAsia="ar-SA"/>
        </w:rPr>
      </w:pPr>
    </w:p>
    <w:p w:rsidR="0083484A" w:rsidRDefault="0083484A" w:rsidP="002C6480">
      <w:pPr>
        <w:suppressAutoHyphens/>
        <w:spacing w:line="100" w:lineRule="atLeast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eastAsia="ar-SA"/>
        </w:rPr>
      </w:pPr>
    </w:p>
    <w:p w:rsidR="0083484A" w:rsidRDefault="0083484A" w:rsidP="002C6480">
      <w:pPr>
        <w:suppressAutoHyphens/>
        <w:spacing w:line="100" w:lineRule="atLeast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eastAsia="ar-SA"/>
        </w:rPr>
      </w:pPr>
    </w:p>
    <w:p w:rsidR="0083484A" w:rsidRDefault="0083484A" w:rsidP="002C6480">
      <w:pPr>
        <w:suppressAutoHyphens/>
        <w:spacing w:line="100" w:lineRule="atLeast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eastAsia="ar-SA"/>
        </w:rPr>
      </w:pPr>
    </w:p>
    <w:p w:rsidR="0083484A" w:rsidRDefault="0083484A" w:rsidP="002C6480">
      <w:pPr>
        <w:suppressAutoHyphens/>
        <w:spacing w:line="100" w:lineRule="atLeast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eastAsia="ar-SA"/>
        </w:rPr>
      </w:pPr>
    </w:p>
    <w:p w:rsidR="0083484A" w:rsidRDefault="0083484A" w:rsidP="002C6480">
      <w:pPr>
        <w:suppressAutoHyphens/>
        <w:spacing w:line="100" w:lineRule="atLeast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eastAsia="ar-SA"/>
        </w:rPr>
      </w:pPr>
    </w:p>
    <w:p w:rsidR="0083484A" w:rsidRDefault="0083484A" w:rsidP="002C6480">
      <w:pPr>
        <w:suppressAutoHyphens/>
        <w:spacing w:line="100" w:lineRule="atLeast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eastAsia="ar-SA"/>
        </w:rPr>
      </w:pPr>
    </w:p>
    <w:p w:rsidR="0083484A" w:rsidRDefault="0083484A" w:rsidP="002C6480">
      <w:pPr>
        <w:suppressAutoHyphens/>
        <w:spacing w:line="100" w:lineRule="atLeast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eastAsia="ar-SA"/>
        </w:rPr>
      </w:pPr>
    </w:p>
    <w:p w:rsidR="0083484A" w:rsidRDefault="0083484A" w:rsidP="002C6480">
      <w:pPr>
        <w:suppressAutoHyphens/>
        <w:spacing w:line="100" w:lineRule="atLeast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eastAsia="ar-SA"/>
        </w:rPr>
      </w:pPr>
    </w:p>
    <w:p w:rsidR="0083484A" w:rsidRDefault="0083484A" w:rsidP="002C6480">
      <w:pPr>
        <w:suppressAutoHyphens/>
        <w:spacing w:line="100" w:lineRule="atLeast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eastAsia="ar-SA"/>
        </w:rPr>
      </w:pPr>
    </w:p>
    <w:p w:rsidR="0083484A" w:rsidRDefault="0083484A" w:rsidP="002C6480">
      <w:pPr>
        <w:suppressAutoHyphens/>
        <w:spacing w:line="100" w:lineRule="atLeast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eastAsia="ar-SA"/>
        </w:rPr>
      </w:pP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C6480">
        <w:rPr>
          <w:rFonts w:ascii="Arial" w:eastAsia="SimSun" w:hAnsi="Arial" w:cs="Arial"/>
          <w:b/>
          <w:bCs/>
          <w:color w:val="000000"/>
          <w:sz w:val="28"/>
          <w:szCs w:val="28"/>
          <w:lang w:eastAsia="ar-SA"/>
        </w:rPr>
        <w:lastRenderedPageBreak/>
        <w:t xml:space="preserve">INFORMATIVA IN ORDINE ALLA PROTEZIONE DEI DATI PERSONALI CONNESSI AL TRATTAMENTO AI SENSI DEGLI ARTT. 13 E 14 DEL REGOLAMENTO EUROPEO 2016/679 </w:t>
      </w:r>
      <w:proofErr w:type="gramStart"/>
      <w:r w:rsidRPr="002C6480">
        <w:rPr>
          <w:rFonts w:ascii="Arial" w:eastAsia="SimSun" w:hAnsi="Arial" w:cs="Arial"/>
          <w:b/>
          <w:bCs/>
          <w:color w:val="000000"/>
          <w:sz w:val="28"/>
          <w:szCs w:val="28"/>
          <w:lang w:eastAsia="ar-SA"/>
        </w:rPr>
        <w:t>( “</w:t>
      </w:r>
      <w:proofErr w:type="gramEnd"/>
      <w:r w:rsidRPr="002C6480">
        <w:rPr>
          <w:rFonts w:ascii="Arial" w:eastAsia="SimSun" w:hAnsi="Arial" w:cs="Arial"/>
          <w:b/>
          <w:bCs/>
          <w:color w:val="000000"/>
          <w:sz w:val="28"/>
          <w:szCs w:val="28"/>
          <w:lang w:eastAsia="ar-SA"/>
        </w:rPr>
        <w:t xml:space="preserve">GDPR”) </w:t>
      </w:r>
    </w:p>
    <w:p w:rsidR="002C6480" w:rsidRDefault="002C6480" w:rsidP="002C6480">
      <w:pPr>
        <w:widowControl w:val="0"/>
        <w:suppressAutoHyphens/>
        <w:autoSpaceDE w:val="0"/>
        <w:autoSpaceDN w:val="0"/>
        <w:spacing w:line="223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2C6480">
        <w:rPr>
          <w:rFonts w:ascii="Arial" w:eastAsia="SimSun" w:hAnsi="Arial" w:cs="Arial"/>
          <w:b/>
          <w:bCs/>
          <w:sz w:val="20"/>
          <w:szCs w:val="20"/>
          <w:lang w:eastAsia="ar-SA"/>
        </w:rPr>
        <w:t>Ai sensi dell'art. 13 e art. 14 del Regolamento UE 2016/679, si fornisce, qui di seguito, l'Informativa riguardante il trattamento dei dati personali, che sarà effettuato dal Comune di Decimomannu in relazione al</w:t>
      </w:r>
      <w:r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</w:t>
      </w:r>
      <w:r w:rsidRPr="002C6480"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contributo </w:t>
      </w:r>
      <w:r w:rsidRPr="002C6480">
        <w:rPr>
          <w:rFonts w:ascii="Arial" w:hAnsi="Arial" w:cs="Arial"/>
          <w:b/>
          <w:sz w:val="22"/>
          <w:szCs w:val="22"/>
        </w:rPr>
        <w:t xml:space="preserve">“Indennità Regionale </w:t>
      </w:r>
      <w:proofErr w:type="spellStart"/>
      <w:proofErr w:type="gramStart"/>
      <w:r w:rsidR="006E0F4D">
        <w:rPr>
          <w:rFonts w:ascii="Arial" w:hAnsi="Arial" w:cs="Arial"/>
          <w:b/>
          <w:sz w:val="22"/>
          <w:szCs w:val="22"/>
        </w:rPr>
        <w:t>Fibromialgia</w:t>
      </w:r>
      <w:proofErr w:type="spellEnd"/>
      <w:r w:rsidR="006E0F4D">
        <w:rPr>
          <w:rFonts w:ascii="Arial" w:hAnsi="Arial" w:cs="Arial"/>
          <w:b/>
          <w:sz w:val="22"/>
          <w:szCs w:val="22"/>
        </w:rPr>
        <w:t>”-</w:t>
      </w:r>
      <w:proofErr w:type="gramEnd"/>
      <w:r w:rsidR="006E0F4D">
        <w:rPr>
          <w:rFonts w:ascii="Arial" w:hAnsi="Arial" w:cs="Arial"/>
          <w:b/>
          <w:sz w:val="22"/>
          <w:szCs w:val="22"/>
        </w:rPr>
        <w:t xml:space="preserve"> IRF 2024</w:t>
      </w:r>
      <w:r w:rsidRPr="002C6480">
        <w:rPr>
          <w:rFonts w:ascii="Arial" w:hAnsi="Arial" w:cs="Arial"/>
          <w:b/>
          <w:color w:val="000000"/>
          <w:sz w:val="22"/>
          <w:szCs w:val="22"/>
        </w:rPr>
        <w:t>.</w:t>
      </w:r>
      <w:r w:rsidRPr="00EF495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C6480" w:rsidRPr="002C6480" w:rsidRDefault="002C6480" w:rsidP="002C6480">
      <w:pPr>
        <w:widowControl w:val="0"/>
        <w:suppressAutoHyphens/>
        <w:autoSpaceDE w:val="0"/>
        <w:autoSpaceDN w:val="0"/>
        <w:spacing w:line="223" w:lineRule="exact"/>
        <w:jc w:val="both"/>
        <w:rPr>
          <w:rFonts w:ascii="Calibri" w:eastAsia="SimSun" w:hAnsi="Calibri" w:cs="font387"/>
          <w:b/>
          <w:bCs/>
          <w:sz w:val="20"/>
          <w:szCs w:val="20"/>
          <w:lang w:eastAsia="ar-SA"/>
        </w:rPr>
      </w:pP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 xml:space="preserve">TITOLARE DEL TRATTAMENTO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Il Titolare del trattamento dei dati è il Comune di Decimomannu nella persona del Sindaco Pro-tempore in qualità di legale rappresentante, con sede in Piazza Municipio 1 -070/9667031/008 PEC protocollo@pec.comune.decimomannu.ca.it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 xml:space="preserve">RESPONSABILE DELLA PROTEZIONE DEI DATI (RPD/DPO)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 xml:space="preserve">Il Responsabile della protezione dei dati (RPD/DPO) </w:t>
      </w: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nominato può essere contattato ai seguenti recapiti: mail privacy@comune.it - PEC: privacy@pec.comune.it.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I dati integrali di contatto del RDP/DPO sono inseriti nella sezione PRIVACY del sito istituzionale del Comune di Decimomannu.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 xml:space="preserve">OGGETTO DEL TRATTAMENTO, FONTE DEI DATI PERSONALI E CATEGORIE DI DATI TRATTATI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I dati personali sono trattati in ottemperanza agli obblighi normativi derivanti dalle disposizioni dettate in materia di appalti e contratti pubblici, di provvedimenti amministrativi e, in generale delle materie di competenza del Titolare del trattamento con riferimento alla procedura in argomento.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I dati personali oggetto dell’attività di trattamento sono stati ottenuti da: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-dati inseriti nelle istanze presentate dall’interessato;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-fonti accessibili al pubblico;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-basi di dati accessibili al Titolare, tra cui quelle gestite da Agenzia delle entrate di Cagliari, INPS, INAIL, Registro delle Imprese;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 Uffici giudiziari e di governo;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-basi di dati detenuti da altre pubbliche Amministrazioni; I dati che verranno trattati sono: </w:t>
      </w:r>
    </w:p>
    <w:p w:rsidR="002C6480" w:rsidRPr="002C6480" w:rsidRDefault="002C6480" w:rsidP="002C6480">
      <w:pPr>
        <w:suppressAutoHyphens/>
        <w:spacing w:after="25"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sym w:font="Arial" w:char="F0B7"/>
      </w: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Comuni: dati anagrafici (nome, cognome, indirizzo, data di nascita/morte, cittadinanza, stato civile, Professione), codice di identificazione fiscale (di dipendenti e/o clienti), identificativi documento identità (numero patente/CI/passaporto), dati di contatto (e-mail, contatti telefonici), coordinate bancarie, dati economico-finanziari, reddituali. </w:t>
      </w:r>
    </w:p>
    <w:p w:rsidR="002C6480" w:rsidRPr="002C6480" w:rsidRDefault="002C6480" w:rsidP="002C6480">
      <w:pPr>
        <w:suppressAutoHyphens/>
        <w:spacing w:after="25"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sym w:font="Arial" w:char="F0B7"/>
      </w: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Giudiziari: dati in materia di casellario giudiziale, di anagrafe delle sanzioni amministrative dipendenti da reato e dei relativi carichi pendenti, o la qualità di imputato o di indagato, liberazione condizionale, divieto/obbligo di soggiorno, misure alternative alla detenzione.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sym w:font="Arial" w:char="F0B7"/>
      </w: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Dati fiscali e previdenziali: riguardanti l’assolvimento degli obblighi contributivi e fiscali.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Trattamento Dati Particolari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Ai sensi dell’Art. 9 del GDPR e dell’art. 2-sexies del </w:t>
      </w:r>
      <w:proofErr w:type="spellStart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>Dlgs</w:t>
      </w:r>
      <w:proofErr w:type="spellEnd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196/2003 “</w:t>
      </w:r>
      <w:r w:rsidRPr="002C6480">
        <w:rPr>
          <w:rFonts w:ascii="Arial" w:eastAsia="SimSun" w:hAnsi="Arial" w:cs="Arial"/>
          <w:i/>
          <w:iCs/>
          <w:color w:val="000000"/>
          <w:sz w:val="20"/>
          <w:szCs w:val="20"/>
          <w:lang w:eastAsia="ar-SA"/>
        </w:rPr>
        <w:t>È vietato trattare dati personali che rivelino l'origine razziale o etnica, le opinioni politiche, le convinzioni religiose o filosofiche, o l'appartenenza sindacale, nonché trattare dati genetici, dati biometrici intesi a identificare in modo univoco una persona fisica, dati relativi alla salute o alla vita sessuale o all'orientamento sessuale della persona</w:t>
      </w: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”.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Ogni trattamento potrà avvenire solo in presenza di una delle condizioni di cui all’art. 9 del Regolamento Europeo 2016/679 GDPR e dell’art. 2-sexies del </w:t>
      </w:r>
      <w:proofErr w:type="spellStart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>Dlgs</w:t>
      </w:r>
      <w:proofErr w:type="spellEnd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196/2003.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 xml:space="preserve">FINALITÀ DEL TRATTAMENTO, BASE GIURIDICA DELLO STESSO E PRINCIPI APPLICABILI AL TRATTAMENTO </w:t>
      </w:r>
    </w:p>
    <w:p w:rsidR="002C6480" w:rsidRDefault="002C6480" w:rsidP="002C6480">
      <w:pPr>
        <w:widowControl w:val="0"/>
        <w:suppressAutoHyphens/>
        <w:autoSpaceDE w:val="0"/>
        <w:autoSpaceDN w:val="0"/>
        <w:spacing w:line="223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2C6480">
        <w:rPr>
          <w:rFonts w:ascii="Calibri" w:eastAsia="SimSun" w:hAnsi="Calibri" w:cs="font387"/>
          <w:sz w:val="20"/>
          <w:szCs w:val="20"/>
          <w:lang w:eastAsia="ar-SA"/>
        </w:rPr>
        <w:t xml:space="preserve">Il trattamento dei dati personali è curato dal personale del Comune di Decimomannu al solo fine dell’espletamento della procedura di concessione del contributo </w:t>
      </w:r>
      <w:r w:rsidRPr="002C6480">
        <w:rPr>
          <w:rFonts w:ascii="Arial" w:hAnsi="Arial" w:cs="Arial"/>
          <w:b/>
          <w:sz w:val="22"/>
          <w:szCs w:val="22"/>
        </w:rPr>
        <w:t xml:space="preserve">“Indennità Regionale </w:t>
      </w:r>
      <w:proofErr w:type="spellStart"/>
      <w:proofErr w:type="gramStart"/>
      <w:r w:rsidRPr="002C6480">
        <w:rPr>
          <w:rFonts w:ascii="Arial" w:hAnsi="Arial" w:cs="Arial"/>
          <w:b/>
          <w:sz w:val="22"/>
          <w:szCs w:val="22"/>
        </w:rPr>
        <w:t>Fibromialgia</w:t>
      </w:r>
      <w:proofErr w:type="spellEnd"/>
      <w:r w:rsidR="006E0F4D">
        <w:rPr>
          <w:rFonts w:ascii="Arial" w:hAnsi="Arial" w:cs="Arial"/>
          <w:b/>
          <w:sz w:val="22"/>
          <w:szCs w:val="22"/>
        </w:rPr>
        <w:t>”-</w:t>
      </w:r>
      <w:proofErr w:type="gramEnd"/>
      <w:r w:rsidR="006E0F4D">
        <w:rPr>
          <w:rFonts w:ascii="Arial" w:hAnsi="Arial" w:cs="Arial"/>
          <w:b/>
          <w:sz w:val="22"/>
          <w:szCs w:val="22"/>
        </w:rPr>
        <w:t xml:space="preserve"> IRF 2024</w:t>
      </w:r>
      <w:r w:rsidRPr="002C6480">
        <w:rPr>
          <w:rFonts w:ascii="Arial" w:hAnsi="Arial" w:cs="Arial"/>
          <w:b/>
          <w:color w:val="000000"/>
          <w:sz w:val="22"/>
          <w:szCs w:val="22"/>
        </w:rPr>
        <w:t>.</w:t>
      </w:r>
      <w:r w:rsidRPr="00EF495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C6480" w:rsidRPr="002C6480" w:rsidRDefault="002C6480" w:rsidP="002C6480">
      <w:pPr>
        <w:widowControl w:val="0"/>
        <w:suppressAutoHyphens/>
        <w:autoSpaceDE w:val="0"/>
        <w:autoSpaceDN w:val="0"/>
        <w:spacing w:line="223" w:lineRule="exact"/>
        <w:jc w:val="both"/>
        <w:rPr>
          <w:rFonts w:ascii="Calibri" w:eastAsia="SimSun" w:hAnsi="Calibri" w:cs="font387"/>
          <w:sz w:val="20"/>
          <w:szCs w:val="20"/>
          <w:lang w:eastAsia="ar-SA"/>
        </w:rPr>
      </w:pPr>
      <w:r w:rsidRPr="002C6480">
        <w:rPr>
          <w:rFonts w:ascii="Calibri" w:eastAsia="SimSun" w:hAnsi="Calibri" w:cs="font387"/>
          <w:sz w:val="20"/>
          <w:szCs w:val="20"/>
          <w:lang w:eastAsia="ar-SA"/>
        </w:rPr>
        <w:t xml:space="preserve">I dati non sono comunicati a soggetti terzi, salvo che la comunicazione sia imposta da obblighi di legge o sia strettamente necessaria ai fini del procedimento o per l’esecuzione di ogni adempimento previsto dalla normativa nazionale e comunitaria.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La base giuridica dei trattamenti di cui alle suindicate finalità è rappresentata dalla normativa vigente in materia di spettacolo viaggiante.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Il trattamento è effettuato nel rispetto dei principi di cui all’art. 5 del Regolamento Europeo 2016/679 ed è lecito in quanto è necessario per: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-l’esecuzione di un compito di interesse pubblico o connesso all’esercizio di pubblici poteri di cui è investito il Titolare del trattamento (art. 6, par. 1, </w:t>
      </w:r>
      <w:proofErr w:type="spellStart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>lett</w:t>
      </w:r>
      <w:proofErr w:type="spellEnd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. e)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-per l’esecuzione di un contratto di cui l’interessato e parte o per l’esecuzione di misure precontrattuali adottate su richiesta dello stesso (art. 6 paragrafo 1 </w:t>
      </w:r>
      <w:proofErr w:type="spellStart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>lett</w:t>
      </w:r>
      <w:proofErr w:type="spellEnd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. – b)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>NATURA DEL CONFERIMENTO</w:t>
      </w: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: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lastRenderedPageBreak/>
        <w:t xml:space="preserve">Per l’espletamento delle finalità riportate nel punto precedente il conferimento dei dati è obbligatorio e l’eventuale rifiuto a fornire tali dati potrebbe comportare le conseguenze indicate nel dettaglio nel bando di gara relativo alla procedura di cui all’oggetto della presente informativa.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 xml:space="preserve">MODALITÀ DEL TRATTAMENTO E TEMPI DI CONSERVAZIONE DEI DATI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I dati trattati vengono protetti attraverso l’impiego di adeguate misure di sicurezza, organizzative, tecniche fisiche, per tutelare le informazioni dall’alterazione, dalla distruzione, dalla perdita, dal furto o dall’utilizzo improprio o illegittimo.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I dati saranno trattati per tutto il tempo necessario alla conclusione del procedimento e, successivamente, saranno conservati in conformità alle norme sulla conservazione della documentazione amministrativa.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Il trattamento dei dati sarà effettuato manualmente (ad esempio, su supporto cartaceo) e/o attraverso strumenti automatizzati (ad esempio, utilizzando procedure e supporti elettronici), con logiche correlate alle finalità di cui al precedente paragrafo “FINALITÀ DEL TRATTAMENTO, BASE GIURIDICA DELLO STESSO E PRINCIPI APPLICABILI AL TRATTAMENTO” e, comunque, in modo da garantire la riservatezza dei dati e prevenire la perdita dei dati, usi illeciti o non corretti ed accessi non autorizzati.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 xml:space="preserve">DESTINATARI E CATEGORIE DEI DESTINATARI DEI DATI PERSONALI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I suoi dati personali potranno essere comunicati a: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-Dipendenti e/o collaboratori del Titolare nella loro qualità di autorizzati al trattamento e ai quali sono state fornite istruzioni specifiche. Gli autorizzati hanno differenziati livelli di accesso a seconda delle specifiche mansioni;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-Altri soggetti pubblici per finalità istituzionali;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 Forze dell’Odine, Autorità giudiziaria, Autorità amministrative indipendenti nei casi espressamente previsti dalla legge;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-Responsabili esterni del trattamento, appositamente nominati;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-Legali all’uopo incaricati dal Comune ad intervenire in controversie/contenziosi in cui lo stesso è parte.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-Soggetti istanti ai sensi della legge 241/1990 e </w:t>
      </w:r>
      <w:proofErr w:type="spellStart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>ss.</w:t>
      </w:r>
      <w:proofErr w:type="gramStart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>mm.ii</w:t>
      </w:r>
      <w:proofErr w:type="spellEnd"/>
      <w:proofErr w:type="gramEnd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e del </w:t>
      </w:r>
      <w:proofErr w:type="spellStart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>Dlgs</w:t>
      </w:r>
      <w:proofErr w:type="spellEnd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. 33/2013 e </w:t>
      </w:r>
      <w:proofErr w:type="spellStart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>ss.</w:t>
      </w:r>
      <w:proofErr w:type="gramStart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>mm.ii</w:t>
      </w:r>
      <w:proofErr w:type="spellEnd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>.</w:t>
      </w:r>
      <w:proofErr w:type="gramEnd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I suoi dati, esclusivamente per quanto previsto dagli obblighi in tema di pubblicità legale e di trasparenza e nel rispetto di minimizzazione dei dati stessi, potranno essere soggetti a diffusione.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 xml:space="preserve">PROCESSO DECISIONALE AUTOMATIZZATO E TRASFERIMENTO DI DATI AL DI FUORI DELL’UNIONE EUROPEA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I suoi dati personali non saranno soggetti ad alcun processo decisionale automatizzato, compresa la </w:t>
      </w:r>
      <w:proofErr w:type="spellStart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>profilazione</w:t>
      </w:r>
      <w:proofErr w:type="spellEnd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e non saranno trasferiti al di fuori dell’Unione europea.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 xml:space="preserve">DIRITTI DELL’INTERESSATO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I soggetti cui si riferiscono i dati personali sopraindicati in qualunque momento posso esercitare: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-diritto di chiedere al Titolare del trattamento ex art 15 GDPR 2016/679, di poter accedere ai propri dati personali;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-diritto di chiedere al Titolare del trattamento ex art 16 GDPR 2016/679 di poter rettificare i propri dati personali, ove quest’ultimo non contrasti con la normativa vigente sulla conservazione dei dati stessi; </w:t>
      </w:r>
    </w:p>
    <w:p w:rsidR="002C6480" w:rsidRPr="002C6480" w:rsidRDefault="002C6480" w:rsidP="002C6480">
      <w:pPr>
        <w:suppressAutoHyphens/>
        <w:spacing w:after="13"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 diritto di chiedere al Titolare del trattamento ex art 17 GDPR 2016/679, di poter cancellare i propri dati personali, ove i dati siano trattati in maniera illecita e sempre che tale cancellazione non contrasti non contrasti con la normativa vigente sulla conservazione dei dati stessi;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 diritto di chiedere al Titolare del trattamento ex art 18 DGPR 2016/679 di poter limitare il trattamento dei propri dati personali;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</w:p>
    <w:p w:rsid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-diritto di opporsi al trattamento ex art. 21 GDPR 2016/679;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>Tutti i soprariportati diritti, in base a quanto previsto all’art. 2/</w:t>
      </w:r>
      <w:proofErr w:type="spellStart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>undecies</w:t>
      </w:r>
      <w:proofErr w:type="spellEnd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, comma 1, </w:t>
      </w:r>
      <w:proofErr w:type="spellStart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>lett</w:t>
      </w:r>
      <w:proofErr w:type="spellEnd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. f del </w:t>
      </w:r>
      <w:proofErr w:type="spellStart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>Dlgs</w:t>
      </w:r>
      <w:proofErr w:type="spellEnd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196/2003, non potranno essere esercitati qualora dal loro esercizio possa derivare un pregiudizio effettivo e concreto alla riservatezza dell’identità del dipendente che segnala ai sensi della legge 30.11.2017 n. 179 (“ </w:t>
      </w:r>
      <w:proofErr w:type="spellStart"/>
      <w:r w:rsidRPr="002C6480">
        <w:rPr>
          <w:rFonts w:ascii="Arial" w:eastAsia="SimSun" w:hAnsi="Arial" w:cs="Arial"/>
          <w:i/>
          <w:iCs/>
          <w:color w:val="000000"/>
          <w:sz w:val="21"/>
          <w:szCs w:val="21"/>
          <w:lang w:eastAsia="ar-SA"/>
        </w:rPr>
        <w:t>whistleblower</w:t>
      </w:r>
      <w:proofErr w:type="spellEnd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”) l’illecito di cui sia venuto a conoscenza in ragione del proprio ufficio e negli altri casi previsti dalla legge mediante richiesta da inoltrarsi al Titolare del trattamento. Il modulo per l’esercizio dei diritti è disponibile sul sito internet del Garante della privacy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 xml:space="preserve">DIRITTO DI RECLAMO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Gli interessati che ritengono che il trattamento dei dati personali a loro riferiti avvenga in violazione di quanto previsto dal GDPR 2016/679 hanno diritto di proporre reclamo al Garante della Privacy come previsto dall’art. 77 del GDPR o di adire le opportune sedi giudiziarie </w:t>
      </w:r>
      <w:proofErr w:type="gramStart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>( art</w:t>
      </w:r>
      <w:proofErr w:type="gramEnd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79 GDPR).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Per ulteriori informazioni è possibile consultare il sito del Garante al seguente indirizzo internet www.garanteprivacy.it.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2"/>
          <w:szCs w:val="22"/>
          <w:lang w:eastAsia="ar-SA"/>
        </w:rPr>
      </w:pPr>
    </w:p>
    <w:p w:rsidR="002C6480" w:rsidRPr="002C6480" w:rsidRDefault="002C6480" w:rsidP="002C6480">
      <w:pPr>
        <w:tabs>
          <w:tab w:val="right" w:pos="9638"/>
        </w:tabs>
        <w:suppressAutoHyphens/>
        <w:spacing w:line="100" w:lineRule="atLeast"/>
        <w:rPr>
          <w:rFonts w:ascii="Arial" w:eastAsia="SimSun" w:hAnsi="Arial" w:cs="Arial"/>
          <w:sz w:val="22"/>
          <w:szCs w:val="22"/>
          <w:lang w:eastAsia="ar-SA"/>
        </w:rPr>
      </w:pPr>
      <w:r w:rsidRPr="002C6480">
        <w:rPr>
          <w:rFonts w:ascii="Arial" w:eastAsia="SimSun" w:hAnsi="Arial" w:cs="Arial"/>
          <w:color w:val="000000"/>
          <w:sz w:val="22"/>
          <w:szCs w:val="22"/>
          <w:lang w:eastAsia="ar-SA"/>
        </w:rPr>
        <w:t>Data</w:t>
      </w:r>
      <w:r w:rsidRPr="002C6480">
        <w:rPr>
          <w:rFonts w:ascii="Arial" w:eastAsia="SimSun" w:hAnsi="Arial" w:cs="Arial"/>
          <w:color w:val="000000"/>
          <w:sz w:val="22"/>
          <w:szCs w:val="22"/>
          <w:lang w:eastAsia="ar-SA"/>
        </w:rPr>
        <w:tab/>
        <w:t xml:space="preserve">Firma per accettazione </w:t>
      </w:r>
    </w:p>
    <w:p w:rsidR="0092281E" w:rsidRDefault="002C6480" w:rsidP="002C6480">
      <w:pPr>
        <w:tabs>
          <w:tab w:val="left" w:pos="8006"/>
        </w:tabs>
        <w:suppressAutoHyphens/>
        <w:spacing w:after="200" w:line="276" w:lineRule="auto"/>
        <w:jc w:val="right"/>
      </w:pPr>
      <w:r w:rsidRPr="002C6480">
        <w:rPr>
          <w:rFonts w:ascii="Arial" w:eastAsia="SimSun" w:hAnsi="Arial" w:cs="Arial"/>
          <w:sz w:val="22"/>
          <w:szCs w:val="22"/>
          <w:lang w:eastAsia="ar-SA"/>
        </w:rPr>
        <w:t>__________________</w:t>
      </w:r>
    </w:p>
    <w:sectPr w:rsidR="00922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121" w:rsidRDefault="00657121" w:rsidP="00657121">
      <w:r>
        <w:separator/>
      </w:r>
    </w:p>
  </w:endnote>
  <w:endnote w:type="continuationSeparator" w:id="0">
    <w:p w:rsidR="00657121" w:rsidRDefault="00657121" w:rsidP="0065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87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21" w:rsidRDefault="006571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21" w:rsidRDefault="0065712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21" w:rsidRDefault="006571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121" w:rsidRDefault="00657121" w:rsidP="00657121">
      <w:r>
        <w:separator/>
      </w:r>
    </w:p>
  </w:footnote>
  <w:footnote w:type="continuationSeparator" w:id="0">
    <w:p w:rsidR="00657121" w:rsidRDefault="00657121" w:rsidP="00657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21" w:rsidRDefault="006571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21" w:rsidRDefault="00657121">
    <w:pPr>
      <w:pStyle w:val="Intestazione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21" w:rsidRDefault="006571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64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286A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D8626B"/>
    <w:multiLevelType w:val="hybridMultilevel"/>
    <w:tmpl w:val="B764F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5F"/>
    <w:rsid w:val="00097683"/>
    <w:rsid w:val="00150AD2"/>
    <w:rsid w:val="002870CF"/>
    <w:rsid w:val="002C6480"/>
    <w:rsid w:val="0059543F"/>
    <w:rsid w:val="005B2916"/>
    <w:rsid w:val="00657121"/>
    <w:rsid w:val="006E0F4D"/>
    <w:rsid w:val="0083484A"/>
    <w:rsid w:val="008465F4"/>
    <w:rsid w:val="00921670"/>
    <w:rsid w:val="0092281E"/>
    <w:rsid w:val="00AB435F"/>
    <w:rsid w:val="00BF3A8C"/>
    <w:rsid w:val="00C0158D"/>
    <w:rsid w:val="00F20A58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ECB6"/>
  <w15:chartTrackingRefBased/>
  <w15:docId w15:val="{C57C8FBD-5690-4170-AC71-DB695E87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4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B435F"/>
    <w:pPr>
      <w:keepNext/>
      <w:spacing w:line="360" w:lineRule="auto"/>
      <w:ind w:left="70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B435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B435F"/>
    <w:pPr>
      <w:ind w:left="1260" w:hanging="12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B43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AB435F"/>
    <w:pPr>
      <w:jc w:val="both"/>
    </w:pPr>
    <w:rPr>
      <w:rFonts w:ascii="Century Gothic" w:hAnsi="Century Gothic"/>
      <w:b/>
      <w:bCs/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B435F"/>
    <w:rPr>
      <w:rFonts w:ascii="Century Gothic" w:eastAsia="Times New Roman" w:hAnsi="Century Gothic" w:cs="Times New Roman"/>
      <w:b/>
      <w:bCs/>
      <w:i/>
      <w:iCs/>
      <w:sz w:val="24"/>
      <w:szCs w:val="24"/>
      <w:lang w:eastAsia="it-IT"/>
    </w:rPr>
  </w:style>
  <w:style w:type="paragraph" w:customStyle="1" w:styleId="Default">
    <w:name w:val="Default"/>
    <w:rsid w:val="0059543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59543F"/>
    <w:pPr>
      <w:suppressAutoHyphens/>
      <w:spacing w:after="200" w:line="276" w:lineRule="auto"/>
      <w:ind w:left="720"/>
    </w:pPr>
    <w:rPr>
      <w:rFonts w:ascii="Calibri" w:eastAsia="SimSun" w:hAnsi="Calibri" w:cs="font387"/>
      <w:sz w:val="22"/>
      <w:szCs w:val="22"/>
      <w:lang w:eastAsia="ar-SA"/>
    </w:rPr>
  </w:style>
  <w:style w:type="paragraph" w:customStyle="1" w:styleId="Didefault">
    <w:name w:val="Di default"/>
    <w:rsid w:val="002C648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0"/>
        <w:tab w:val="left" w:pos="720"/>
      </w:tabs>
      <w:spacing w:after="0" w:line="240" w:lineRule="auto"/>
      <w:jc w:val="both"/>
    </w:pPr>
    <w:rPr>
      <w:rFonts w:ascii="Helvetica" w:eastAsia="Arial Unicode MS" w:hAnsi="Helvetica" w:cs="Arial Unicode MS"/>
      <w:color w:val="333333"/>
      <w:sz w:val="24"/>
      <w:szCs w:val="24"/>
      <w:u w:color="333333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150AD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71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712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571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12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Fenza</dc:creator>
  <cp:keywords/>
  <dc:description/>
  <cp:lastModifiedBy>Elisabetta De Vita</cp:lastModifiedBy>
  <cp:revision>11</cp:revision>
  <dcterms:created xsi:type="dcterms:W3CDTF">2023-03-23T12:59:00Z</dcterms:created>
  <dcterms:modified xsi:type="dcterms:W3CDTF">2024-03-28T08:00:00Z</dcterms:modified>
</cp:coreProperties>
</file>